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991F" w14:textId="127417A2" w:rsidR="00CB02E2" w:rsidRDefault="00FF5E5E" w:rsidP="009B7EF6">
      <w:pPr>
        <w:jc w:val="both"/>
        <w:rPr>
          <w:rFonts w:ascii="Arial" w:hAnsi="Arial" w:cs="Arial"/>
          <w:sz w:val="24"/>
          <w:szCs w:val="24"/>
        </w:rPr>
      </w:pPr>
      <w:r w:rsidRPr="00FF5E5E">
        <w:rPr>
          <w:noProof/>
        </w:rPr>
        <w:drawing>
          <wp:inline distT="0" distB="0" distL="0" distR="0" wp14:anchorId="2E85ACFB" wp14:editId="5949EE9A">
            <wp:extent cx="5391150" cy="10096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5F">
        <w:rPr>
          <w:rFonts w:ascii="Arial" w:hAnsi="Arial" w:cs="Arial"/>
          <w:sz w:val="24"/>
          <w:szCs w:val="24"/>
        </w:rPr>
        <w:t>9.2.2023</w:t>
      </w:r>
    </w:p>
    <w:p w14:paraId="7C82DA78" w14:textId="5B403E6A" w:rsidR="009B7EF6" w:rsidRDefault="009B7EF6" w:rsidP="009B7EF6">
      <w:pPr>
        <w:jc w:val="both"/>
        <w:rPr>
          <w:rFonts w:ascii="Arial" w:hAnsi="Arial" w:cs="Arial"/>
          <w:sz w:val="24"/>
          <w:szCs w:val="24"/>
        </w:rPr>
      </w:pPr>
    </w:p>
    <w:p w14:paraId="4AA760D8" w14:textId="6F1C77EF" w:rsidR="003A6A5F" w:rsidRDefault="003A6A5F" w:rsidP="009B7EF6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3A6A5F">
        <w:rPr>
          <w:rFonts w:ascii="Arial" w:hAnsi="Arial" w:cs="Arial"/>
          <w:b/>
          <w:bCs/>
          <w:sz w:val="28"/>
          <w:szCs w:val="28"/>
        </w:rPr>
        <w:t>VANHUSNEUVOSTON  KOKOUKSEN</w:t>
      </w:r>
      <w:proofErr w:type="gramEnd"/>
      <w:r w:rsidRPr="003A6A5F">
        <w:rPr>
          <w:rFonts w:ascii="Arial" w:hAnsi="Arial" w:cs="Arial"/>
          <w:b/>
          <w:bCs/>
          <w:sz w:val="28"/>
          <w:szCs w:val="28"/>
        </w:rPr>
        <w:t xml:space="preserve"> PÖYTÄKIRJA 9.2.2023</w:t>
      </w:r>
    </w:p>
    <w:p w14:paraId="32320D74" w14:textId="77777777" w:rsidR="003A6A5F" w:rsidRPr="003A6A5F" w:rsidRDefault="003A6A5F" w:rsidP="009B7EF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742256" w14:textId="453AD7E8" w:rsidR="003A6A5F" w:rsidRPr="003A6A5F" w:rsidRDefault="003A6A5F" w:rsidP="009B7E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6A5F">
        <w:rPr>
          <w:rFonts w:ascii="Arial" w:hAnsi="Arial" w:cs="Arial"/>
          <w:b/>
          <w:bCs/>
          <w:sz w:val="24"/>
          <w:szCs w:val="24"/>
        </w:rPr>
        <w:t>AIKA</w:t>
      </w:r>
      <w:r w:rsidRPr="003A6A5F">
        <w:rPr>
          <w:rFonts w:ascii="Arial" w:hAnsi="Arial" w:cs="Arial"/>
          <w:b/>
          <w:bCs/>
          <w:sz w:val="24"/>
          <w:szCs w:val="24"/>
        </w:rPr>
        <w:tab/>
      </w:r>
      <w:r w:rsidRPr="003A6A5F">
        <w:rPr>
          <w:rFonts w:ascii="Arial" w:hAnsi="Arial" w:cs="Arial"/>
          <w:b/>
          <w:bCs/>
          <w:sz w:val="24"/>
          <w:szCs w:val="24"/>
        </w:rPr>
        <w:tab/>
        <w:t xml:space="preserve"> 9.2.2023 </w:t>
      </w:r>
      <w:proofErr w:type="gramStart"/>
      <w:r w:rsidRPr="003A6A5F">
        <w:rPr>
          <w:rFonts w:ascii="Arial" w:hAnsi="Arial" w:cs="Arial"/>
          <w:b/>
          <w:bCs/>
          <w:sz w:val="24"/>
          <w:szCs w:val="24"/>
        </w:rPr>
        <w:t>KLO 16-17.10</w:t>
      </w:r>
      <w:proofErr w:type="gramEnd"/>
    </w:p>
    <w:p w14:paraId="65DC62DB" w14:textId="7BD9E1BC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 w:rsidRPr="003A6A5F">
        <w:rPr>
          <w:rFonts w:ascii="Arial" w:hAnsi="Arial" w:cs="Arial"/>
          <w:b/>
          <w:bCs/>
          <w:sz w:val="24"/>
          <w:szCs w:val="24"/>
        </w:rPr>
        <w:t>PAIKALLA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Tuomo </w:t>
      </w:r>
      <w:proofErr w:type="spellStart"/>
      <w:r>
        <w:rPr>
          <w:rFonts w:ascii="Arial" w:hAnsi="Arial" w:cs="Arial"/>
          <w:sz w:val="24"/>
          <w:szCs w:val="24"/>
        </w:rPr>
        <w:t>Jartti</w:t>
      </w:r>
      <w:proofErr w:type="spellEnd"/>
      <w:r>
        <w:rPr>
          <w:rFonts w:ascii="Arial" w:hAnsi="Arial" w:cs="Arial"/>
          <w:sz w:val="24"/>
          <w:szCs w:val="24"/>
        </w:rPr>
        <w:t xml:space="preserve"> varapj.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Eläkeliiton Virtain yhd.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2B0EAD6B" w14:textId="4A9BCC45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Eila Kalliomäki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Kaupunginhallitus</w:t>
      </w:r>
    </w:p>
    <w:p w14:paraId="55F845F0" w14:textId="0C2DB7E0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Erkki Koskinen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Virtain Seniorit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6C814870" w14:textId="5E210A4C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Auli Arpiainen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Tekninen lautakunta</w:t>
      </w:r>
    </w:p>
    <w:p w14:paraId="3494E54B" w14:textId="3002F7AA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Riitta Kammonen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Virtain Sotaveteraanit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3111DE84" w14:textId="52A6A58C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Sirkka Koreasalo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Virtain Eläkkeensaajat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3D068882" w14:textId="50715723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Anu Maijala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Pirkanmaan hyvinvointialue /</w:t>
      </w:r>
    </w:p>
    <w:p w14:paraId="2728CAEF" w14:textId="1DAF95C0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Keiturin</w:t>
      </w:r>
      <w:proofErr w:type="spellEnd"/>
      <w:r>
        <w:rPr>
          <w:rFonts w:ascii="Arial" w:hAnsi="Arial" w:cs="Arial"/>
          <w:sz w:val="24"/>
          <w:szCs w:val="24"/>
        </w:rPr>
        <w:t xml:space="preserve"> sote</w:t>
      </w:r>
    </w:p>
    <w:p w14:paraId="7410B798" w14:textId="0694930B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Erkki Kujala</w:t>
      </w:r>
      <w:r>
        <w:rPr>
          <w:rFonts w:ascii="Arial" w:hAnsi="Arial" w:cs="Arial"/>
          <w:sz w:val="24"/>
          <w:szCs w:val="24"/>
        </w:rPr>
        <w:tab/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varaj</w:t>
      </w:r>
      <w:proofErr w:type="spellEnd"/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Virtain sotainvalidit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3CCBC6BE" w14:textId="7F2BBEF2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Minna Koskinen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Hyvinvointijohtaja /</w:t>
      </w:r>
    </w:p>
    <w:p w14:paraId="4C494FBC" w14:textId="3A459E69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Virtain kaupunki</w:t>
      </w:r>
    </w:p>
    <w:p w14:paraId="1BDAE97B" w14:textId="19DEE671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Anne Haapaniemi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Virtain Seniorit </w:t>
      </w:r>
      <w:r w:rsidR="0093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3846E548" w14:textId="6EEF8DE7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  <w:r w:rsidRPr="003A6A5F">
        <w:rPr>
          <w:rFonts w:ascii="Arial" w:hAnsi="Arial" w:cs="Arial"/>
          <w:b/>
          <w:bCs/>
          <w:sz w:val="24"/>
          <w:szCs w:val="24"/>
        </w:rPr>
        <w:t>POISSA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Keijo Kaleva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Perusturvalautakunta</w:t>
      </w:r>
    </w:p>
    <w:p w14:paraId="7723C150" w14:textId="31BC1792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17E0F91C" w14:textId="2CC15C13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10F60186" w14:textId="00E42617" w:rsidR="003A6A5F" w:rsidRDefault="003A6A5F" w:rsidP="003A6A5F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1§</w:t>
      </w:r>
      <w:r>
        <w:rPr>
          <w:rFonts w:ascii="Arial" w:hAnsi="Arial" w:cs="Arial"/>
          <w:sz w:val="24"/>
          <w:szCs w:val="24"/>
        </w:rPr>
        <w:tab/>
        <w:t>Vanhusneuvoston varapj. avasi vanhusneuvoston kokouksen klo 16.</w:t>
      </w:r>
    </w:p>
    <w:p w14:paraId="4B95FEB2" w14:textId="345A3291" w:rsidR="003A6A5F" w:rsidRDefault="003A6A5F" w:rsidP="003A6A5F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2§</w:t>
      </w:r>
      <w:r>
        <w:rPr>
          <w:rFonts w:ascii="Arial" w:hAnsi="Arial" w:cs="Arial"/>
          <w:sz w:val="24"/>
          <w:szCs w:val="24"/>
        </w:rPr>
        <w:tab/>
        <w:t>Todettiin läsnäolijat, pidettiin lyhyt esittäytymiskierros ja todettiin kokouksen olevan päätösvaltainen.</w:t>
      </w:r>
    </w:p>
    <w:p w14:paraId="0352BAB3" w14:textId="7DFF445C" w:rsidR="00553D98" w:rsidRDefault="00553D98" w:rsidP="003A6A5F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3§</w:t>
      </w:r>
      <w:r>
        <w:rPr>
          <w:rFonts w:ascii="Arial" w:hAnsi="Arial" w:cs="Arial"/>
          <w:sz w:val="24"/>
          <w:szCs w:val="24"/>
        </w:rPr>
        <w:tab/>
        <w:t>Vanhusneuvoston järjestäytyminen</w:t>
      </w:r>
    </w:p>
    <w:p w14:paraId="44EE86EA" w14:textId="5C157381" w:rsidR="00553D98" w:rsidRDefault="00553D98" w:rsidP="003A6A5F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Vanhusneuvoston puheenjohtaja Anne Haapaniemi on ilmoittanut erostaan, jonka vuoksi vanhusneuvostolle tulee valita uusi puheenjohtaja. Puheenjohtajaksi valittiin Erkki Koskinen – Virtain Seniorit.</w:t>
      </w:r>
    </w:p>
    <w:p w14:paraId="3DFCF6AD" w14:textId="2AE3FCE1" w:rsidR="00553D98" w:rsidRDefault="00553D98" w:rsidP="003A6A5F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Varapuheenjohtajaksi valittiin Riitta Kammonen – Virtain Sotaveteraanit.</w:t>
      </w:r>
    </w:p>
    <w:p w14:paraId="6831F72C" w14:textId="5415F4D9" w:rsidR="00553D98" w:rsidRDefault="00553D98" w:rsidP="00553D98">
      <w:pPr>
        <w:ind w:left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Vanhusneuvoston sihteeriksi valittiin hyvinvointijohtaja Minna Koskinen. Varajäsenenä toimii hyvinvointiohjaaja Lea Koskimäki.</w:t>
      </w:r>
    </w:p>
    <w:p w14:paraId="695F151A" w14:textId="54EF7AA5" w:rsidR="009A74C7" w:rsidRDefault="009A74C7" w:rsidP="00553D98">
      <w:pPr>
        <w:ind w:left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Hyvinvointilautakunta nimeää oman edustajan 2</w:t>
      </w:r>
      <w:r w:rsidR="00933C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.2. pidettävässä kokouksessa.</w:t>
      </w:r>
    </w:p>
    <w:p w14:paraId="33F3C05A" w14:textId="2927138A" w:rsidR="00553D98" w:rsidRDefault="00553D98" w:rsidP="00553D98">
      <w:pPr>
        <w:jc w:val="both"/>
        <w:rPr>
          <w:rFonts w:ascii="Arial" w:hAnsi="Arial" w:cs="Arial"/>
          <w:sz w:val="24"/>
          <w:szCs w:val="24"/>
        </w:rPr>
      </w:pPr>
    </w:p>
    <w:p w14:paraId="5B255C9D" w14:textId="4709122F" w:rsidR="00553D98" w:rsidRPr="009A74C7" w:rsidRDefault="00553D98" w:rsidP="00553D98">
      <w:pPr>
        <w:ind w:left="2608" w:hanging="26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4§ </w:t>
      </w:r>
      <w:r>
        <w:rPr>
          <w:rFonts w:ascii="Arial" w:hAnsi="Arial" w:cs="Arial"/>
          <w:sz w:val="24"/>
          <w:szCs w:val="24"/>
        </w:rPr>
        <w:tab/>
        <w:t xml:space="preserve">Osallistuminen tutkimukseen; </w:t>
      </w:r>
      <w:r w:rsidRPr="009A74C7">
        <w:rPr>
          <w:rFonts w:ascii="Arial" w:hAnsi="Arial" w:cs="Arial"/>
          <w:i/>
          <w:iCs/>
          <w:sz w:val="24"/>
          <w:szCs w:val="24"/>
        </w:rPr>
        <w:t>Kuntien demokratiarooli muutoksessa; vanhusneuvostojen muuttuva rooli kuntien demokratiamuutoksen heijastumana.</w:t>
      </w:r>
    </w:p>
    <w:p w14:paraId="420B6F10" w14:textId="4886CB14" w:rsidR="00553D98" w:rsidRDefault="00553D98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Anne Haapaniemi esitteli tutkimusta ja käytiin läpi tutkimuksen tavoitteita ja tarkoitusta.</w:t>
      </w:r>
      <w:r w:rsidR="00183F2F">
        <w:rPr>
          <w:rFonts w:ascii="Arial" w:hAnsi="Arial" w:cs="Arial"/>
          <w:sz w:val="24"/>
          <w:szCs w:val="24"/>
        </w:rPr>
        <w:t xml:space="preserve"> Tutkimuksen tavoitteena on tutkia vanhusneuvostojen muuttuvaa roolia ja tuottaa tietoa kuntien demokratianäkökulman muutoksesta. Tutkimuskohteena ovat Tampere, Pirkkala ja Virrat sekä Pirkanmaan hyvinvointialue.</w:t>
      </w:r>
    </w:p>
    <w:p w14:paraId="23852F0B" w14:textId="6E79C49C" w:rsidR="00553D98" w:rsidRDefault="00553D98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Yhteisen keskustelun jälkeen päätettiin yksimielisesti osallistua tutkimukseen. Sihteeri toimittaa vanhusneuvoston yhteystiedot tutkimusjohtajalle. Vanhusneuvoston jäseniä tullaan haastattelemaan ja tutkimuksesta halutaan osallistua myös vanhusneuvoston kokouksiin.</w:t>
      </w:r>
      <w:r w:rsidR="009A74C7">
        <w:rPr>
          <w:rFonts w:ascii="Arial" w:hAnsi="Arial" w:cs="Arial"/>
          <w:sz w:val="24"/>
          <w:szCs w:val="24"/>
        </w:rPr>
        <w:t xml:space="preserve"> Tutkimuksen toteuttamisaika on 1.1.2023-30.6.2024.</w:t>
      </w:r>
    </w:p>
    <w:p w14:paraId="50787DDF" w14:textId="424EFAC1" w:rsidR="00183F2F" w:rsidRDefault="00183F2F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Tutkimushankkeen lyhyt tiivistelmä pöytäkirjan liitteenä.</w:t>
      </w:r>
    </w:p>
    <w:p w14:paraId="6AF68D89" w14:textId="0FA0AF4B" w:rsidR="00183F2F" w:rsidRDefault="00183F2F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</w:p>
    <w:p w14:paraId="227180BA" w14:textId="22BE0EBF" w:rsidR="00183F2F" w:rsidRDefault="00183F2F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5§</w:t>
      </w:r>
      <w:r>
        <w:rPr>
          <w:rFonts w:ascii="Arial" w:hAnsi="Arial" w:cs="Arial"/>
          <w:sz w:val="24"/>
          <w:szCs w:val="24"/>
        </w:rPr>
        <w:tab/>
        <w:t>Muut asiat</w:t>
      </w:r>
    </w:p>
    <w:p w14:paraId="70488A5A" w14:textId="425DE110" w:rsidR="00183F2F" w:rsidRDefault="00183F2F" w:rsidP="00183F2F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Vanhusneuvostolle tuotiin tiedoksi 11.1.23 pidet</w:t>
      </w:r>
      <w:r w:rsidR="00CB4D78"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 xml:space="preserve"> kuulemistilaisuuden muistio koskien kotona asuvien iäkkäi</w:t>
      </w:r>
      <w:r w:rsidR="00CB4D78">
        <w:rPr>
          <w:rFonts w:ascii="Arial" w:hAnsi="Arial" w:cs="Arial"/>
          <w:sz w:val="24"/>
          <w:szCs w:val="24"/>
        </w:rPr>
        <w:t>tä. Muistio pöytäkirjan liitteenä.</w:t>
      </w:r>
    </w:p>
    <w:p w14:paraId="268FEAE5" w14:textId="06E9F034" w:rsidR="00CB4D78" w:rsidRDefault="00CB4D78" w:rsidP="00183F2F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Pyydetään vanhusneuvoston edelliseltä sihteeriltä edelliset pöytäkirjat ja tarvittaessa keskeneräiset asiat. Sihteeri hoitaa</w:t>
      </w:r>
      <w:r w:rsidR="009A1FF1">
        <w:rPr>
          <w:rFonts w:ascii="Arial" w:hAnsi="Arial" w:cs="Arial"/>
          <w:sz w:val="24"/>
          <w:szCs w:val="24"/>
        </w:rPr>
        <w:t>.</w:t>
      </w:r>
    </w:p>
    <w:p w14:paraId="27834E90" w14:textId="160A321C" w:rsidR="00CB4D78" w:rsidRDefault="00CB4D78" w:rsidP="00183F2F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Hyvinvoinnin toimiala järjestää Virroilla hyvinvointimessut Virrat-päivänä 20.10.2023. Suunnitellaan vanhusneuvoston roolia ja ideoita messuille seuraavassa kokouksessa.</w:t>
      </w:r>
    </w:p>
    <w:p w14:paraId="20311C3D" w14:textId="57B09CAF" w:rsidR="00CB4D78" w:rsidRDefault="00CB4D78" w:rsidP="00183F2F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Yleisimmille ikäihmisten kohtaamispaikoille olisi hyvä saada ilmoitustaulu</w:t>
      </w:r>
      <w:r w:rsidR="009A1FF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tulevista tapahtumista. Tätä selvitetään.</w:t>
      </w:r>
    </w:p>
    <w:p w14:paraId="6CD9790F" w14:textId="2D77BC58" w:rsidR="00CB4D78" w:rsidRDefault="00CB4D78" w:rsidP="00183F2F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Nuorisotiloissa halutaan kokeilla ikäihmisille suunnattua kohtaamispaikka</w:t>
      </w:r>
      <w:r w:rsidR="009A1F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jossa olisi pienimuotoisesti jotakin yhteisöllistä tapahtumaa kahvin kera. Eila tiedustelee seurakunnalta heidän tapaamisten ajankohtaa, jolla vältetään päällekkäiset tapahtumat. Sovitaan ajankohta myöhemmin, mutta alustava aikataulu huhtikuulle.</w:t>
      </w:r>
    </w:p>
    <w:p w14:paraId="51B78006" w14:textId="21121D26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4EF50AAD" w14:textId="036E04B9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6§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Seuraava kokous pidetään </w:t>
      </w:r>
      <w:r w:rsidRPr="009A1FF1">
        <w:rPr>
          <w:rFonts w:ascii="Arial" w:hAnsi="Arial" w:cs="Arial"/>
          <w:b/>
          <w:bCs/>
          <w:sz w:val="24"/>
          <w:szCs w:val="24"/>
        </w:rPr>
        <w:t>30.3. klo 16 kokoushuone 371.</w:t>
      </w:r>
    </w:p>
    <w:p w14:paraId="0D9AE018" w14:textId="0993AD52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016CE9E6" w14:textId="44155BE5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7§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Varapuheenjohtaja päätti kokouksen klo 17.10.</w:t>
      </w:r>
    </w:p>
    <w:p w14:paraId="02732EA5" w14:textId="17D12A3D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4E4E25C7" w14:textId="270C15F1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2F577D42" w14:textId="77777777" w:rsidR="00A56A95" w:rsidRDefault="00A56A95" w:rsidP="00CB4D78">
      <w:pPr>
        <w:jc w:val="both"/>
        <w:rPr>
          <w:rFonts w:ascii="Arial" w:hAnsi="Arial" w:cs="Arial"/>
          <w:sz w:val="24"/>
          <w:szCs w:val="24"/>
        </w:rPr>
      </w:pPr>
    </w:p>
    <w:p w14:paraId="15B27F71" w14:textId="58361F31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9A1F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  Virrat</w:t>
      </w:r>
      <w:proofErr w:type="gramEnd"/>
    </w:p>
    <w:p w14:paraId="3179F882" w14:textId="2F3F7010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2FBAF1AD" w14:textId="31D647D9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048F2D0C" w14:textId="46D04191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Minna Koskinen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Tuomo </w:t>
      </w:r>
      <w:proofErr w:type="spellStart"/>
      <w:r>
        <w:rPr>
          <w:rFonts w:ascii="Arial" w:hAnsi="Arial" w:cs="Arial"/>
          <w:sz w:val="24"/>
          <w:szCs w:val="24"/>
        </w:rPr>
        <w:t>Jartti</w:t>
      </w:r>
      <w:proofErr w:type="spellEnd"/>
    </w:p>
    <w:p w14:paraId="3E702E4B" w14:textId="54509BDB" w:rsid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kokouksen puheenjohtaja</w:t>
      </w:r>
    </w:p>
    <w:p w14:paraId="2A04EAFF" w14:textId="77777777" w:rsidR="00CB4D78" w:rsidRPr="00CB4D78" w:rsidRDefault="00CB4D78" w:rsidP="00CB4D78">
      <w:pPr>
        <w:jc w:val="both"/>
        <w:rPr>
          <w:rFonts w:ascii="Arial" w:hAnsi="Arial" w:cs="Arial"/>
          <w:sz w:val="24"/>
          <w:szCs w:val="24"/>
        </w:rPr>
      </w:pPr>
    </w:p>
    <w:p w14:paraId="4AF2A626" w14:textId="78A30076" w:rsidR="009A74C7" w:rsidRDefault="009A74C7" w:rsidP="00553D98">
      <w:pPr>
        <w:ind w:left="2608" w:hanging="2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E11939" w14:textId="56085084" w:rsidR="003A6A5F" w:rsidRPr="00A56A95" w:rsidRDefault="00A56A95" w:rsidP="009B7EF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56A95">
        <w:rPr>
          <w:rFonts w:ascii="Arial" w:hAnsi="Arial" w:cs="Arial"/>
          <w:i/>
          <w:iCs/>
          <w:sz w:val="24"/>
          <w:szCs w:val="24"/>
        </w:rPr>
        <w:t>LIITE 1</w:t>
      </w:r>
      <w:r w:rsidRPr="00A56A95">
        <w:rPr>
          <w:rFonts w:ascii="Arial" w:hAnsi="Arial" w:cs="Arial"/>
          <w:i/>
          <w:iCs/>
          <w:sz w:val="24"/>
          <w:szCs w:val="24"/>
        </w:rPr>
        <w:tab/>
      </w:r>
      <w:r w:rsidRPr="00A56A95">
        <w:rPr>
          <w:rFonts w:ascii="Arial" w:hAnsi="Arial" w:cs="Arial"/>
          <w:i/>
          <w:iCs/>
          <w:sz w:val="24"/>
          <w:szCs w:val="24"/>
        </w:rPr>
        <w:tab/>
        <w:t>Lyhyt kuvaus tutkimushankkeesta</w:t>
      </w:r>
    </w:p>
    <w:p w14:paraId="1805B5D7" w14:textId="2E1DC370" w:rsidR="00A56A95" w:rsidRPr="00A56A95" w:rsidRDefault="00A56A95" w:rsidP="009B7EF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6DF5A5B" w14:textId="102AE23E" w:rsidR="00A56A95" w:rsidRPr="00A56A95" w:rsidRDefault="00A56A95" w:rsidP="00A56A95">
      <w:pPr>
        <w:ind w:left="2608" w:hanging="2608"/>
        <w:jc w:val="both"/>
        <w:rPr>
          <w:rFonts w:ascii="Arial" w:hAnsi="Arial" w:cs="Arial"/>
          <w:i/>
          <w:iCs/>
          <w:sz w:val="24"/>
          <w:szCs w:val="24"/>
        </w:rPr>
      </w:pPr>
      <w:r w:rsidRPr="00A56A95">
        <w:rPr>
          <w:rFonts w:ascii="Arial" w:hAnsi="Arial" w:cs="Arial"/>
          <w:i/>
          <w:iCs/>
          <w:sz w:val="24"/>
          <w:szCs w:val="24"/>
        </w:rPr>
        <w:t>LIITE 2</w:t>
      </w:r>
      <w:r w:rsidRPr="00A56A95">
        <w:rPr>
          <w:rFonts w:ascii="Arial" w:hAnsi="Arial" w:cs="Arial"/>
          <w:i/>
          <w:iCs/>
          <w:sz w:val="24"/>
          <w:szCs w:val="24"/>
        </w:rPr>
        <w:tab/>
        <w:t>Muistio kotona asuvien iäkkäiden kuulemistilaisuudesta Kisapirtillä 11.12023</w:t>
      </w:r>
    </w:p>
    <w:p w14:paraId="66B79B23" w14:textId="2CC77172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7A57F32F" w14:textId="77777777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31E3068C" w14:textId="77777777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62AF02F3" w14:textId="30FB1BC6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7E7CB340" w14:textId="10F591DE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37E9AF9D" w14:textId="77777777" w:rsidR="003A6A5F" w:rsidRDefault="003A6A5F" w:rsidP="009B7EF6">
      <w:pPr>
        <w:jc w:val="both"/>
        <w:rPr>
          <w:rFonts w:ascii="Arial" w:hAnsi="Arial" w:cs="Arial"/>
          <w:sz w:val="24"/>
          <w:szCs w:val="24"/>
        </w:rPr>
      </w:pPr>
    </w:p>
    <w:p w14:paraId="0DBD3422" w14:textId="2217ABD8" w:rsidR="00BD4D6A" w:rsidRPr="00E12F22" w:rsidRDefault="00BD4D6A" w:rsidP="009B7EF6">
      <w:pPr>
        <w:jc w:val="both"/>
        <w:rPr>
          <w:rFonts w:ascii="Arial" w:hAnsi="Arial" w:cs="Arial"/>
          <w:sz w:val="24"/>
          <w:szCs w:val="24"/>
        </w:rPr>
      </w:pPr>
    </w:p>
    <w:sectPr w:rsidR="00BD4D6A" w:rsidRPr="00E12F22" w:rsidSect="00BB0B89">
      <w:headerReference w:type="default" r:id="rId9"/>
      <w:footerReference w:type="default" r:id="rId10"/>
      <w:pgSz w:w="11906" w:h="16838"/>
      <w:pgMar w:top="1134" w:right="1134" w:bottom="1134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EE14" w14:textId="77777777" w:rsidR="001E0ECD" w:rsidRDefault="001E0ECD" w:rsidP="00C36A91">
      <w:pPr>
        <w:spacing w:after="0" w:line="240" w:lineRule="auto"/>
      </w:pPr>
      <w:r>
        <w:separator/>
      </w:r>
    </w:p>
  </w:endnote>
  <w:endnote w:type="continuationSeparator" w:id="0">
    <w:p w14:paraId="2B631C70" w14:textId="77777777" w:rsidR="001E0ECD" w:rsidRDefault="001E0ECD" w:rsidP="00C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udukkotaulukko2-korostus11"/>
      <w:tblW w:w="5000" w:type="pct"/>
      <w:tblLook w:val="04A0" w:firstRow="1" w:lastRow="0" w:firstColumn="1" w:lastColumn="0" w:noHBand="0" w:noVBand="1"/>
    </w:tblPr>
    <w:tblGrid>
      <w:gridCol w:w="4825"/>
      <w:gridCol w:w="4813"/>
    </w:tblGrid>
    <w:tr w:rsidR="00DA29B5" w:rsidRPr="007E3AB5" w14:paraId="677A7949" w14:textId="77777777" w:rsidTr="00731D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4678867C" w14:textId="77777777" w:rsidR="00DA29B5" w:rsidRPr="007E3AB5" w:rsidRDefault="00DA29B5" w:rsidP="00DA29B5">
          <w:pPr>
            <w:pStyle w:val="Yltunniste"/>
            <w:tabs>
              <w:tab w:val="clear" w:pos="4819"/>
              <w:tab w:val="center" w:pos="471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74" w:type="dxa"/>
        </w:tcPr>
        <w:p w14:paraId="18CC0F7A" w14:textId="77777777" w:rsidR="00DA29B5" w:rsidRPr="007E3AB5" w:rsidRDefault="00DA29B5">
          <w:pPr>
            <w:pStyle w:val="Yltunnist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</w:tbl>
  <w:p w14:paraId="608BC7AD" w14:textId="77777777" w:rsidR="00300686" w:rsidRPr="00300686" w:rsidRDefault="007E3AB5" w:rsidP="00731D91">
    <w:pPr>
      <w:pStyle w:val="Alatunniste"/>
      <w:rPr>
        <w:rFonts w:ascii="Arial" w:hAnsi="Arial" w:cs="Arial"/>
        <w:sz w:val="20"/>
        <w:szCs w:val="20"/>
      </w:rPr>
    </w:pPr>
    <w:r w:rsidRPr="007E3AB5">
      <w:rPr>
        <w:rFonts w:ascii="Arial" w:hAnsi="Arial" w:cs="Arial"/>
        <w:sz w:val="16"/>
        <w:szCs w:val="16"/>
      </w:rPr>
      <w:tab/>
    </w:r>
    <w:r w:rsidR="00300686" w:rsidRPr="00300686">
      <w:rPr>
        <w:rFonts w:ascii="Arial" w:hAnsi="Arial" w:cs="Arial"/>
        <w:sz w:val="20"/>
        <w:szCs w:val="20"/>
      </w:rPr>
      <w:tab/>
    </w:r>
    <w:r w:rsidR="00300686" w:rsidRPr="0030068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667C" w14:textId="77777777" w:rsidR="001E0ECD" w:rsidRDefault="001E0ECD" w:rsidP="00C36A91">
      <w:pPr>
        <w:spacing w:after="0" w:line="240" w:lineRule="auto"/>
      </w:pPr>
      <w:r>
        <w:separator/>
      </w:r>
    </w:p>
  </w:footnote>
  <w:footnote w:type="continuationSeparator" w:id="0">
    <w:p w14:paraId="2DD72EC1" w14:textId="77777777" w:rsidR="001E0ECD" w:rsidRDefault="001E0ECD" w:rsidP="00C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6E8E" w14:textId="77777777" w:rsidR="00300686" w:rsidRPr="00CD12E3" w:rsidRDefault="00300686" w:rsidP="00BB0B89">
    <w:pPr>
      <w:pStyle w:val="Yltunniste"/>
      <w:tabs>
        <w:tab w:val="clear" w:pos="4819"/>
        <w:tab w:val="left" w:pos="5387"/>
      </w:tabs>
      <w:rPr>
        <w:sz w:val="24"/>
        <w:szCs w:val="24"/>
      </w:rPr>
    </w:pPr>
  </w:p>
  <w:p w14:paraId="3A6126F0" w14:textId="77777777" w:rsidR="00CD12E3" w:rsidRPr="00CD12E3" w:rsidRDefault="00FE1D53" w:rsidP="000A1BE7">
    <w:pPr>
      <w:pStyle w:val="Yltunniste"/>
      <w:tabs>
        <w:tab w:val="clear" w:pos="4819"/>
        <w:tab w:val="clear" w:pos="9638"/>
        <w:tab w:val="left" w:pos="340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14:paraId="3C1F87A6" w14:textId="77777777" w:rsidR="00CD12E3" w:rsidRDefault="00CD12E3" w:rsidP="00CD12E3">
    <w:pPr>
      <w:pStyle w:val="Yltunniste"/>
      <w:tabs>
        <w:tab w:val="clear" w:pos="4819"/>
        <w:tab w:val="left" w:pos="5245"/>
      </w:tabs>
    </w:pPr>
    <w:r w:rsidRPr="00CD12E3">
      <w:rPr>
        <w:sz w:val="24"/>
        <w:szCs w:val="24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5D5"/>
    <w:multiLevelType w:val="hybridMultilevel"/>
    <w:tmpl w:val="D1A2CCD6"/>
    <w:lvl w:ilvl="0" w:tplc="A53EC7FE">
      <w:start w:val="12"/>
      <w:numFmt w:val="bullet"/>
      <w:lvlText w:val="-"/>
      <w:lvlJc w:val="left"/>
      <w:pPr>
        <w:ind w:left="1669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" w15:restartNumberingAfterBreak="0">
    <w:nsid w:val="6E4B153F"/>
    <w:multiLevelType w:val="hybridMultilevel"/>
    <w:tmpl w:val="512EAD56"/>
    <w:lvl w:ilvl="0" w:tplc="C2CCA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592"/>
    <w:multiLevelType w:val="hybridMultilevel"/>
    <w:tmpl w:val="5DBA0BA4"/>
    <w:lvl w:ilvl="0" w:tplc="13EEF27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 w16cid:durableId="2064215102">
    <w:abstractNumId w:val="0"/>
  </w:num>
  <w:num w:numId="2" w16cid:durableId="2034846120">
    <w:abstractNumId w:val="1"/>
  </w:num>
  <w:num w:numId="3" w16cid:durableId="192795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2"/>
    <w:rsid w:val="00032516"/>
    <w:rsid w:val="00073481"/>
    <w:rsid w:val="000A1BE7"/>
    <w:rsid w:val="000F0489"/>
    <w:rsid w:val="000F220C"/>
    <w:rsid w:val="00117E22"/>
    <w:rsid w:val="00137B2C"/>
    <w:rsid w:val="001402FD"/>
    <w:rsid w:val="0015143F"/>
    <w:rsid w:val="001776A9"/>
    <w:rsid w:val="00183F2F"/>
    <w:rsid w:val="001A233E"/>
    <w:rsid w:val="001B2D30"/>
    <w:rsid w:val="001E0ECD"/>
    <w:rsid w:val="001E7FC9"/>
    <w:rsid w:val="0024784B"/>
    <w:rsid w:val="0026320A"/>
    <w:rsid w:val="002C3E83"/>
    <w:rsid w:val="00300686"/>
    <w:rsid w:val="0030163A"/>
    <w:rsid w:val="00336FB1"/>
    <w:rsid w:val="00382638"/>
    <w:rsid w:val="003A6A5F"/>
    <w:rsid w:val="00436DC2"/>
    <w:rsid w:val="0045382E"/>
    <w:rsid w:val="00455783"/>
    <w:rsid w:val="004B7D21"/>
    <w:rsid w:val="004C5210"/>
    <w:rsid w:val="004E3A4B"/>
    <w:rsid w:val="00512B70"/>
    <w:rsid w:val="00530D4F"/>
    <w:rsid w:val="0054652E"/>
    <w:rsid w:val="0054711B"/>
    <w:rsid w:val="00553D98"/>
    <w:rsid w:val="005A4418"/>
    <w:rsid w:val="005E722D"/>
    <w:rsid w:val="005E73AD"/>
    <w:rsid w:val="006170FD"/>
    <w:rsid w:val="00634B76"/>
    <w:rsid w:val="00663E0C"/>
    <w:rsid w:val="006B6CFB"/>
    <w:rsid w:val="006D2A25"/>
    <w:rsid w:val="006F7230"/>
    <w:rsid w:val="007268FD"/>
    <w:rsid w:val="00731D91"/>
    <w:rsid w:val="00741BCF"/>
    <w:rsid w:val="00742333"/>
    <w:rsid w:val="00776290"/>
    <w:rsid w:val="007A6DA4"/>
    <w:rsid w:val="007E3AB5"/>
    <w:rsid w:val="008554A4"/>
    <w:rsid w:val="00860C94"/>
    <w:rsid w:val="008B5976"/>
    <w:rsid w:val="008B5D1A"/>
    <w:rsid w:val="008E472C"/>
    <w:rsid w:val="00901B00"/>
    <w:rsid w:val="009258D0"/>
    <w:rsid w:val="00933C36"/>
    <w:rsid w:val="00965EF3"/>
    <w:rsid w:val="0099078D"/>
    <w:rsid w:val="009A1FF1"/>
    <w:rsid w:val="009A74C7"/>
    <w:rsid w:val="009B7EF6"/>
    <w:rsid w:val="009E3560"/>
    <w:rsid w:val="009F2357"/>
    <w:rsid w:val="00A128FC"/>
    <w:rsid w:val="00A56A95"/>
    <w:rsid w:val="00A66C71"/>
    <w:rsid w:val="00AA5898"/>
    <w:rsid w:val="00AF5EEB"/>
    <w:rsid w:val="00B753FC"/>
    <w:rsid w:val="00BB0B89"/>
    <w:rsid w:val="00BB3550"/>
    <w:rsid w:val="00BD4D6A"/>
    <w:rsid w:val="00BE450D"/>
    <w:rsid w:val="00BF158F"/>
    <w:rsid w:val="00C04F86"/>
    <w:rsid w:val="00C23B73"/>
    <w:rsid w:val="00C36A91"/>
    <w:rsid w:val="00C42E9E"/>
    <w:rsid w:val="00C907E4"/>
    <w:rsid w:val="00CB02E2"/>
    <w:rsid w:val="00CB4D78"/>
    <w:rsid w:val="00CC6BF8"/>
    <w:rsid w:val="00CD12E3"/>
    <w:rsid w:val="00CF328F"/>
    <w:rsid w:val="00D23A24"/>
    <w:rsid w:val="00D35E2F"/>
    <w:rsid w:val="00D453FD"/>
    <w:rsid w:val="00D754E3"/>
    <w:rsid w:val="00D92072"/>
    <w:rsid w:val="00DA29B5"/>
    <w:rsid w:val="00DE3DFB"/>
    <w:rsid w:val="00E05EFA"/>
    <w:rsid w:val="00E12F22"/>
    <w:rsid w:val="00E26916"/>
    <w:rsid w:val="00E53A18"/>
    <w:rsid w:val="00E55A3D"/>
    <w:rsid w:val="00EA5F50"/>
    <w:rsid w:val="00EB1C6D"/>
    <w:rsid w:val="00EB206D"/>
    <w:rsid w:val="00F23B40"/>
    <w:rsid w:val="00F50EE1"/>
    <w:rsid w:val="00F61B55"/>
    <w:rsid w:val="00F62D7A"/>
    <w:rsid w:val="00F67BC0"/>
    <w:rsid w:val="00F713CD"/>
    <w:rsid w:val="00F76483"/>
    <w:rsid w:val="00FA73A0"/>
    <w:rsid w:val="00FB3BA1"/>
    <w:rsid w:val="00FE1D53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6EEC4"/>
  <w15:docId w15:val="{7C49F272-5B7B-42D4-83C8-4F1AC64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1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A9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6A91"/>
  </w:style>
  <w:style w:type="paragraph" w:styleId="Alatunniste">
    <w:name w:val="footer"/>
    <w:basedOn w:val="Normaali"/>
    <w:link w:val="AlatunnisteChar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6A91"/>
  </w:style>
  <w:style w:type="character" w:styleId="Paikkamerkkiteksti">
    <w:name w:val="Placeholder Text"/>
    <w:basedOn w:val="Kappaleenoletusfontti"/>
    <w:uiPriority w:val="99"/>
    <w:semiHidden/>
    <w:rsid w:val="008B5D1A"/>
    <w:rPr>
      <w:color w:val="808080"/>
    </w:rPr>
  </w:style>
  <w:style w:type="paragraph" w:styleId="Luettelokappale">
    <w:name w:val="List Paragraph"/>
    <w:basedOn w:val="Normaali"/>
    <w:uiPriority w:val="34"/>
    <w:qFormat/>
    <w:rsid w:val="001A233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A23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233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233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233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233E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7E3AB5"/>
    <w:rPr>
      <w:color w:val="0563C1" w:themeColor="hyperlink"/>
      <w:u w:val="single"/>
    </w:rPr>
  </w:style>
  <w:style w:type="table" w:customStyle="1" w:styleId="Tummaruudukkotaulukko5-korostus51">
    <w:name w:val="Tumma ruudukkotaulukko 5 - korostus 51"/>
    <w:basedOn w:val="Normaalitaulukko"/>
    <w:uiPriority w:val="50"/>
    <w:rsid w:val="007E3A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731D9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37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27C-A154-4DFA-AC22-2F18C21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16.9.2017</dc:creator>
  <cp:lastModifiedBy>Minna Koskinen</cp:lastModifiedBy>
  <cp:revision>6</cp:revision>
  <cp:lastPrinted>2023-02-09T16:39:00Z</cp:lastPrinted>
  <dcterms:created xsi:type="dcterms:W3CDTF">2023-02-09T16:32:00Z</dcterms:created>
  <dcterms:modified xsi:type="dcterms:W3CDTF">2023-02-09T16:40:00Z</dcterms:modified>
</cp:coreProperties>
</file>