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EBB" w14:textId="39A25198" w:rsidR="00CB02E2" w:rsidRDefault="00FF5E5E" w:rsidP="009B7EF6">
      <w:pPr>
        <w:jc w:val="both"/>
        <w:rPr>
          <w:rFonts w:ascii="Arial" w:hAnsi="Arial" w:cs="Arial"/>
          <w:sz w:val="24"/>
          <w:szCs w:val="24"/>
        </w:rPr>
      </w:pPr>
      <w:r w:rsidRPr="00FF5E5E">
        <w:rPr>
          <w:noProof/>
        </w:rPr>
        <w:drawing>
          <wp:inline distT="0" distB="0" distL="0" distR="0" wp14:anchorId="3EDD44C5" wp14:editId="49A3FD87">
            <wp:extent cx="5391150" cy="10096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FB721" w14:textId="77777777" w:rsidR="00137B2C" w:rsidRDefault="00137B2C" w:rsidP="009B7EF6">
      <w:pPr>
        <w:jc w:val="both"/>
        <w:rPr>
          <w:rFonts w:ascii="Arial" w:hAnsi="Arial" w:cs="Arial"/>
          <w:sz w:val="24"/>
          <w:szCs w:val="24"/>
        </w:rPr>
      </w:pPr>
    </w:p>
    <w:p w14:paraId="46D75F1A" w14:textId="05B46D6D" w:rsidR="002C4FE7" w:rsidRDefault="002C4FE7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627936">
        <w:rPr>
          <w:rFonts w:ascii="Arial" w:hAnsi="Arial" w:cs="Arial"/>
          <w:sz w:val="24"/>
          <w:szCs w:val="24"/>
        </w:rPr>
        <w:t>7.11.2023</w:t>
      </w:r>
    </w:p>
    <w:p w14:paraId="47EBEF5D" w14:textId="77777777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</w:p>
    <w:p w14:paraId="688F5EF7" w14:textId="5A23C1BF" w:rsidR="00627936" w:rsidRPr="00CB36D9" w:rsidRDefault="00627936" w:rsidP="009B7E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6D9">
        <w:rPr>
          <w:rFonts w:ascii="Arial" w:hAnsi="Arial" w:cs="Arial"/>
          <w:b/>
          <w:bCs/>
          <w:sz w:val="24"/>
          <w:szCs w:val="24"/>
        </w:rPr>
        <w:t>VANHUS – JA VAMMAISNEUVOSTON YHTEINEN KOKOUS</w:t>
      </w:r>
    </w:p>
    <w:p w14:paraId="64D86E19" w14:textId="775A387E" w:rsidR="000437A1" w:rsidRPr="00CB36D9" w:rsidRDefault="000437A1" w:rsidP="009B7E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6D9">
        <w:rPr>
          <w:rFonts w:ascii="Arial" w:hAnsi="Arial" w:cs="Arial"/>
          <w:b/>
          <w:bCs/>
          <w:sz w:val="24"/>
          <w:szCs w:val="24"/>
        </w:rPr>
        <w:t xml:space="preserve">AIKA: 27.11.2023 klo 15 </w:t>
      </w:r>
    </w:p>
    <w:p w14:paraId="70F43981" w14:textId="701FB0E0" w:rsidR="000437A1" w:rsidRPr="00CB36D9" w:rsidRDefault="000437A1" w:rsidP="009B7EF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B36D9">
        <w:rPr>
          <w:rFonts w:ascii="Arial" w:hAnsi="Arial" w:cs="Arial"/>
          <w:b/>
          <w:bCs/>
          <w:sz w:val="24"/>
          <w:szCs w:val="24"/>
        </w:rPr>
        <w:t>PAIKKA: Kohtaamispaikka Otso</w:t>
      </w:r>
    </w:p>
    <w:p w14:paraId="4E01E5D8" w14:textId="77777777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</w:p>
    <w:p w14:paraId="2F58A4E9" w14:textId="01ACFC9F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 w:rsidRPr="00CB36D9">
        <w:rPr>
          <w:rFonts w:ascii="Arial" w:hAnsi="Arial" w:cs="Arial"/>
          <w:b/>
          <w:bCs/>
          <w:sz w:val="24"/>
          <w:szCs w:val="24"/>
        </w:rPr>
        <w:t>PAIKAL</w:t>
      </w:r>
      <w:r w:rsidR="00CB36D9"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:</w:t>
      </w:r>
    </w:p>
    <w:p w14:paraId="175ACACA" w14:textId="707CDB9E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 w:rsidRPr="00CB36D9">
        <w:rPr>
          <w:rFonts w:ascii="Arial" w:hAnsi="Arial" w:cs="Arial"/>
          <w:b/>
          <w:bCs/>
          <w:i/>
          <w:iCs/>
          <w:sz w:val="24"/>
          <w:szCs w:val="24"/>
        </w:rPr>
        <w:t>Vanhusneuvosto</w:t>
      </w:r>
      <w:r>
        <w:rPr>
          <w:rFonts w:ascii="Arial" w:hAnsi="Arial" w:cs="Arial"/>
          <w:sz w:val="24"/>
          <w:szCs w:val="24"/>
        </w:rPr>
        <w:t>:</w:t>
      </w:r>
    </w:p>
    <w:p w14:paraId="65F107D1" w14:textId="7DB3A4EC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Erkki Koskinen</w:t>
      </w:r>
      <w:r w:rsidR="00CB36D9">
        <w:rPr>
          <w:rFonts w:ascii="Arial" w:hAnsi="Arial" w:cs="Arial"/>
          <w:sz w:val="24"/>
          <w:szCs w:val="24"/>
        </w:rPr>
        <w:t>, pj.</w:t>
      </w:r>
    </w:p>
    <w:p w14:paraId="6536FADE" w14:textId="31AB86E0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Kirsti Perähuhta</w:t>
      </w:r>
    </w:p>
    <w:p w14:paraId="4C96E061" w14:textId="0DDAF3C7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Sirkka Koreasalo</w:t>
      </w:r>
    </w:p>
    <w:p w14:paraId="4BF3757C" w14:textId="01023423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Seppo Vesa</w:t>
      </w:r>
    </w:p>
    <w:p w14:paraId="75FBD7DD" w14:textId="4FC12B66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Jussi Helin</w:t>
      </w:r>
    </w:p>
    <w:p w14:paraId="09183CFC" w14:textId="569CE73B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Eila Kalliomäki</w:t>
      </w:r>
    </w:p>
    <w:p w14:paraId="38CFE268" w14:textId="5E2713F3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Riitta Kammonen</w:t>
      </w:r>
    </w:p>
    <w:p w14:paraId="412DF3C4" w14:textId="5EB21725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Jukka Veija</w:t>
      </w:r>
    </w:p>
    <w:p w14:paraId="26DA3411" w14:textId="7B3A0385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Tuomo Jartti</w:t>
      </w:r>
    </w:p>
    <w:p w14:paraId="5AFAA105" w14:textId="1E96C4ED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Minna Koskinen, siht.</w:t>
      </w:r>
    </w:p>
    <w:p w14:paraId="6C31F4A1" w14:textId="7297FBD6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poissa; Anu Maijala</w:t>
      </w:r>
    </w:p>
    <w:p w14:paraId="2796BA73" w14:textId="3200D2DD" w:rsidR="00CB36D9" w:rsidRPr="00CB36D9" w:rsidRDefault="00CB36D9" w:rsidP="009B7EF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CB36D9">
        <w:rPr>
          <w:rFonts w:ascii="Arial" w:hAnsi="Arial" w:cs="Arial"/>
          <w:b/>
          <w:bCs/>
          <w:i/>
          <w:iCs/>
          <w:sz w:val="24"/>
          <w:szCs w:val="24"/>
        </w:rPr>
        <w:t>vammaisneuvosto</w:t>
      </w:r>
      <w:proofErr w:type="spellEnd"/>
      <w:r w:rsidRPr="00CB36D9">
        <w:rPr>
          <w:rFonts w:ascii="Arial" w:hAnsi="Arial" w:cs="Arial"/>
          <w:b/>
          <w:bCs/>
          <w:i/>
          <w:iCs/>
          <w:sz w:val="24"/>
          <w:szCs w:val="24"/>
        </w:rPr>
        <w:t>;</w:t>
      </w:r>
    </w:p>
    <w:p w14:paraId="52486E45" w14:textId="08689CB6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Hanna Jantunen</w:t>
      </w:r>
    </w:p>
    <w:p w14:paraId="001B07DE" w14:textId="42312C91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Maire Paltare</w:t>
      </w:r>
    </w:p>
    <w:p w14:paraId="1F8A4AD3" w14:textId="7F70B163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Tapani Heinonen</w:t>
      </w:r>
    </w:p>
    <w:p w14:paraId="699676E0" w14:textId="793AA306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Seija Välimäki</w:t>
      </w:r>
    </w:p>
    <w:p w14:paraId="11870466" w14:textId="704E7D1D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Marika Hakola</w:t>
      </w:r>
    </w:p>
    <w:p w14:paraId="591E5DD1" w14:textId="16DD1B1C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Anna Tiainen -. </w:t>
      </w:r>
      <w:proofErr w:type="spellStart"/>
      <w:r>
        <w:rPr>
          <w:rFonts w:ascii="Arial" w:hAnsi="Arial" w:cs="Arial"/>
          <w:sz w:val="24"/>
          <w:szCs w:val="24"/>
        </w:rPr>
        <w:t>Teams</w:t>
      </w:r>
      <w:proofErr w:type="spellEnd"/>
    </w:p>
    <w:p w14:paraId="622D0609" w14:textId="6A5CC183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 Koskimäki</w:t>
      </w:r>
    </w:p>
    <w:p w14:paraId="19C58330" w14:textId="73189B67" w:rsidR="00CB36D9" w:rsidRDefault="00CB36D9" w:rsidP="009B7E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Poissa; Raija Rihkajärvi, Seppo </w:t>
      </w:r>
      <w:proofErr w:type="spellStart"/>
      <w:r>
        <w:rPr>
          <w:rFonts w:ascii="Arial" w:hAnsi="Arial" w:cs="Arial"/>
          <w:sz w:val="24"/>
          <w:szCs w:val="24"/>
        </w:rPr>
        <w:t>Liuhonen</w:t>
      </w:r>
      <w:proofErr w:type="spellEnd"/>
      <w:r>
        <w:rPr>
          <w:rFonts w:ascii="Arial" w:hAnsi="Arial" w:cs="Arial"/>
          <w:sz w:val="24"/>
          <w:szCs w:val="24"/>
        </w:rPr>
        <w:t>, Pirkko Heinonen</w:t>
      </w:r>
    </w:p>
    <w:p w14:paraId="4DCBE8DB" w14:textId="5CA757A9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</w:p>
    <w:p w14:paraId="2BD608FC" w14:textId="77777777" w:rsidR="00627936" w:rsidRDefault="00627936" w:rsidP="009B7EF6">
      <w:pPr>
        <w:jc w:val="both"/>
        <w:rPr>
          <w:rFonts w:ascii="Arial" w:hAnsi="Arial" w:cs="Arial"/>
          <w:sz w:val="24"/>
          <w:szCs w:val="24"/>
        </w:rPr>
      </w:pPr>
    </w:p>
    <w:p w14:paraId="63C73AE8" w14:textId="3ADF2D6B" w:rsidR="00627936" w:rsidRDefault="000437A1" w:rsidP="00627936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Todetaan kokous lailliseksi ja päätösvaltaiseksi.</w:t>
      </w:r>
    </w:p>
    <w:p w14:paraId="7B3038C8" w14:textId="77777777" w:rsidR="000437A1" w:rsidRDefault="000437A1" w:rsidP="00627936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Kuulumiskierros; </w:t>
      </w:r>
    </w:p>
    <w:p w14:paraId="22E9C003" w14:textId="3B068185" w:rsidR="000437A1" w:rsidRDefault="00476828" w:rsidP="000437A1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jäsenten </w:t>
      </w:r>
      <w:r w:rsidR="000437A1">
        <w:rPr>
          <w:rFonts w:ascii="Arial" w:hAnsi="Arial" w:cs="Arial"/>
          <w:sz w:val="24"/>
          <w:szCs w:val="24"/>
        </w:rPr>
        <w:t>esittely</w:t>
      </w:r>
    </w:p>
    <w:p w14:paraId="4F889C92" w14:textId="39459585" w:rsidR="000437A1" w:rsidRDefault="000437A1" w:rsidP="000437A1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vammaisneuvosto</w:t>
      </w:r>
      <w:proofErr w:type="spellEnd"/>
      <w:r>
        <w:rPr>
          <w:rFonts w:ascii="Arial" w:hAnsi="Arial" w:cs="Arial"/>
          <w:sz w:val="24"/>
          <w:szCs w:val="24"/>
        </w:rPr>
        <w:t xml:space="preserve">; laivarannan esteettömyyskierros tulossa, pukukoppien </w:t>
      </w:r>
      <w:proofErr w:type="gramStart"/>
      <w:r>
        <w:rPr>
          <w:rFonts w:ascii="Arial" w:hAnsi="Arial" w:cs="Arial"/>
          <w:sz w:val="24"/>
          <w:szCs w:val="24"/>
        </w:rPr>
        <w:t>huolto,  pohjakankaan</w:t>
      </w:r>
      <w:proofErr w:type="gramEnd"/>
      <w:r>
        <w:rPr>
          <w:rFonts w:ascii="Arial" w:hAnsi="Arial" w:cs="Arial"/>
          <w:sz w:val="24"/>
          <w:szCs w:val="24"/>
        </w:rPr>
        <w:t xml:space="preserve"> upotus, uimaan pääsy, kauppoihin pyörätuoli</w:t>
      </w:r>
      <w:r w:rsidR="00D92475">
        <w:rPr>
          <w:rFonts w:ascii="Arial" w:hAnsi="Arial" w:cs="Arial"/>
          <w:sz w:val="24"/>
          <w:szCs w:val="24"/>
        </w:rPr>
        <w:t xml:space="preserve"> – oliko hankinnassa?</w:t>
      </w:r>
      <w:r>
        <w:rPr>
          <w:rFonts w:ascii="Arial" w:hAnsi="Arial" w:cs="Arial"/>
          <w:sz w:val="24"/>
          <w:szCs w:val="24"/>
        </w:rPr>
        <w:t xml:space="preserve">, Tokmannin </w:t>
      </w:r>
      <w:proofErr w:type="spellStart"/>
      <w:r>
        <w:rPr>
          <w:rFonts w:ascii="Arial" w:hAnsi="Arial" w:cs="Arial"/>
          <w:sz w:val="24"/>
          <w:szCs w:val="24"/>
        </w:rPr>
        <w:t>invamerkki</w:t>
      </w:r>
      <w:proofErr w:type="spellEnd"/>
      <w:r>
        <w:rPr>
          <w:rFonts w:ascii="Arial" w:hAnsi="Arial" w:cs="Arial"/>
          <w:sz w:val="24"/>
          <w:szCs w:val="24"/>
        </w:rPr>
        <w:t>, apteekin kukkakiveys pienemmäksi, jäähallin ja Virtain keskuksen kierrokset</w:t>
      </w:r>
    </w:p>
    <w:p w14:paraId="1F595467" w14:textId="48ABFDD2" w:rsidR="000437A1" w:rsidRDefault="000437A1" w:rsidP="000437A1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vanhaisneuvosto</w:t>
      </w:r>
      <w:r w:rsidR="00D92475">
        <w:rPr>
          <w:rFonts w:ascii="Arial" w:hAnsi="Arial" w:cs="Arial"/>
          <w:sz w:val="24"/>
          <w:szCs w:val="24"/>
        </w:rPr>
        <w:t xml:space="preserve">: kuntalaisille järjestetty tapahtumia, kevätkahvit toukokuussa ja elokuussa kyläkierros Kotalaan. Jatkossa tarkoitus järjestää näitä vuosittain. Lisäksi vanhusneuvosto on tehnyt aloitteita, kuten neuvostojen pääsystä mukaan kunnalliseen </w:t>
      </w:r>
      <w:proofErr w:type="spellStart"/>
      <w:r w:rsidR="00D92475">
        <w:rPr>
          <w:rFonts w:ascii="Arial" w:hAnsi="Arial" w:cs="Arial"/>
          <w:sz w:val="24"/>
          <w:szCs w:val="24"/>
        </w:rPr>
        <w:t>päätökseentekoon</w:t>
      </w:r>
      <w:proofErr w:type="spellEnd"/>
      <w:r w:rsidR="00D92475">
        <w:rPr>
          <w:rFonts w:ascii="Arial" w:hAnsi="Arial" w:cs="Arial"/>
          <w:sz w:val="24"/>
          <w:szCs w:val="24"/>
        </w:rPr>
        <w:t xml:space="preserve">, keskustan puistonpenkeistä ja </w:t>
      </w:r>
      <w:proofErr w:type="spellStart"/>
      <w:r w:rsidR="00D92475">
        <w:rPr>
          <w:rFonts w:ascii="Arial" w:hAnsi="Arial" w:cs="Arial"/>
          <w:sz w:val="24"/>
          <w:szCs w:val="24"/>
        </w:rPr>
        <w:t>Keiturin</w:t>
      </w:r>
      <w:proofErr w:type="spellEnd"/>
      <w:r w:rsidR="00D92475">
        <w:rPr>
          <w:rFonts w:ascii="Arial" w:hAnsi="Arial" w:cs="Arial"/>
          <w:sz w:val="24"/>
          <w:szCs w:val="24"/>
        </w:rPr>
        <w:t xml:space="preserve"> soten ympäristön liikenneturvallisuudesta.</w:t>
      </w:r>
    </w:p>
    <w:p w14:paraId="145420F1" w14:textId="175A352F" w:rsidR="000437A1" w:rsidRDefault="000437A1" w:rsidP="00627936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Alueelliset neuvostojen kuulumiset:</w:t>
      </w:r>
    </w:p>
    <w:p w14:paraId="4B3E2BDD" w14:textId="7FD703D6" w:rsidR="000437A1" w:rsidRDefault="000437A1" w:rsidP="000437A1">
      <w:pPr>
        <w:pStyle w:val="Luettelokapp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Pirkanmaan hyvinvointialueen vanhusneuvosto; </w:t>
      </w:r>
      <w:r w:rsidR="009D2EAB">
        <w:rPr>
          <w:rFonts w:ascii="Arial" w:hAnsi="Arial" w:cs="Arial"/>
          <w:sz w:val="24"/>
          <w:szCs w:val="24"/>
        </w:rPr>
        <w:t>edustaja Eila Kalliomäki (</w:t>
      </w:r>
      <w:r w:rsidR="006102E7">
        <w:rPr>
          <w:rFonts w:ascii="Arial" w:hAnsi="Arial" w:cs="Arial"/>
          <w:sz w:val="24"/>
          <w:szCs w:val="24"/>
        </w:rPr>
        <w:t>v</w:t>
      </w:r>
      <w:r w:rsidR="009D2EAB">
        <w:rPr>
          <w:rFonts w:ascii="Arial" w:hAnsi="Arial" w:cs="Arial"/>
          <w:sz w:val="24"/>
          <w:szCs w:val="24"/>
        </w:rPr>
        <w:t xml:space="preserve">araedustaja Jukka Veija) </w:t>
      </w:r>
      <w:r>
        <w:rPr>
          <w:rFonts w:ascii="Arial" w:hAnsi="Arial" w:cs="Arial"/>
          <w:sz w:val="24"/>
          <w:szCs w:val="24"/>
        </w:rPr>
        <w:t>tiedotusta paljon, kuljetusten parantaminen kunnissa ja kuljetuspalveluiden jatkuminen, aktiivinen vanhusneuvosto – annetaan paljon lausuntoa ja voidaan ottaa kantaa päätettäviin asioihin, pitkiä kokouksia, jäsenet ottavat paljon kantaa asioihi</w:t>
      </w:r>
      <w:r w:rsidR="006102E7">
        <w:rPr>
          <w:rFonts w:ascii="Arial" w:hAnsi="Arial" w:cs="Arial"/>
          <w:sz w:val="24"/>
          <w:szCs w:val="24"/>
        </w:rPr>
        <w:t>n</w:t>
      </w:r>
    </w:p>
    <w:p w14:paraId="137C0AFB" w14:textId="181F4599" w:rsidR="000437A1" w:rsidRDefault="006102E7" w:rsidP="000437A1">
      <w:pPr>
        <w:pStyle w:val="Luettelokappal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Pirkanmaan hyvinvointialueen </w:t>
      </w:r>
      <w:r w:rsidR="00476828">
        <w:rPr>
          <w:rFonts w:ascii="Arial" w:hAnsi="Arial" w:cs="Arial"/>
          <w:sz w:val="24"/>
          <w:szCs w:val="24"/>
        </w:rPr>
        <w:t xml:space="preserve">Vammaisneuvosto: edustaja Raija Rihkajärvi (varaedustaja Hanna Jantunen), </w:t>
      </w:r>
      <w:r w:rsidR="004E7999">
        <w:rPr>
          <w:rFonts w:ascii="Arial" w:hAnsi="Arial" w:cs="Arial"/>
          <w:sz w:val="24"/>
          <w:szCs w:val="24"/>
        </w:rPr>
        <w:t xml:space="preserve">käsitelty mm. </w:t>
      </w:r>
      <w:r w:rsidR="00476828">
        <w:rPr>
          <w:rFonts w:ascii="Arial" w:hAnsi="Arial" w:cs="Arial"/>
          <w:sz w:val="24"/>
          <w:szCs w:val="24"/>
        </w:rPr>
        <w:t>talous ja kuljetuspalvelu</w:t>
      </w:r>
      <w:r w:rsidR="004E7999">
        <w:rPr>
          <w:rFonts w:ascii="Arial" w:hAnsi="Arial" w:cs="Arial"/>
          <w:sz w:val="24"/>
          <w:szCs w:val="24"/>
        </w:rPr>
        <w:t xml:space="preserve">ja </w:t>
      </w:r>
      <w:proofErr w:type="gramStart"/>
      <w:r w:rsidR="004E7999">
        <w:rPr>
          <w:rFonts w:ascii="Arial" w:hAnsi="Arial" w:cs="Arial"/>
          <w:sz w:val="24"/>
          <w:szCs w:val="24"/>
        </w:rPr>
        <w:t xml:space="preserve">sekä </w:t>
      </w:r>
      <w:r w:rsidR="00476828">
        <w:rPr>
          <w:rFonts w:ascii="Arial" w:hAnsi="Arial" w:cs="Arial"/>
          <w:sz w:val="24"/>
          <w:szCs w:val="24"/>
        </w:rPr>
        <w:t xml:space="preserve"> palveluverkkouudistus</w:t>
      </w:r>
      <w:r w:rsidR="004E7999">
        <w:rPr>
          <w:rFonts w:ascii="Arial" w:hAnsi="Arial" w:cs="Arial"/>
          <w:sz w:val="24"/>
          <w:szCs w:val="24"/>
        </w:rPr>
        <w:t>ta</w:t>
      </w:r>
      <w:proofErr w:type="gramEnd"/>
      <w:r w:rsidR="004E7999">
        <w:rPr>
          <w:rFonts w:ascii="Arial" w:hAnsi="Arial" w:cs="Arial"/>
          <w:sz w:val="24"/>
          <w:szCs w:val="24"/>
        </w:rPr>
        <w:t>.</w:t>
      </w:r>
    </w:p>
    <w:p w14:paraId="0073173D" w14:textId="772F896E" w:rsidR="000438CC" w:rsidRDefault="000438CC" w:rsidP="000438CC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Liikkumisen esteettömyyspaikat: 2017 edellinen kierros tehty. Nyt voitaisiin sama uusia.</w:t>
      </w:r>
      <w:r w:rsidR="009D2EAB">
        <w:rPr>
          <w:rFonts w:ascii="Arial" w:hAnsi="Arial" w:cs="Arial"/>
          <w:sz w:val="24"/>
          <w:szCs w:val="24"/>
        </w:rPr>
        <w:t xml:space="preserve"> Vanhus- ja </w:t>
      </w:r>
      <w:proofErr w:type="spellStart"/>
      <w:r w:rsidR="009D2EAB">
        <w:rPr>
          <w:rFonts w:ascii="Arial" w:hAnsi="Arial" w:cs="Arial"/>
          <w:sz w:val="24"/>
          <w:szCs w:val="24"/>
        </w:rPr>
        <w:t>vammaisneuvosto</w:t>
      </w:r>
      <w:proofErr w:type="spellEnd"/>
      <w:r w:rsidR="009D2EAB">
        <w:rPr>
          <w:rFonts w:ascii="Arial" w:hAnsi="Arial" w:cs="Arial"/>
          <w:sz w:val="24"/>
          <w:szCs w:val="24"/>
        </w:rPr>
        <w:t xml:space="preserve"> valitsee tähän työryhmään kolme jäsentä</w:t>
      </w:r>
      <w:r w:rsidR="007D38F1">
        <w:rPr>
          <w:rFonts w:ascii="Arial" w:hAnsi="Arial" w:cs="Arial"/>
          <w:sz w:val="24"/>
          <w:szCs w:val="24"/>
        </w:rPr>
        <w:t xml:space="preserve"> molemmista neuvostoista</w:t>
      </w:r>
      <w:r w:rsidR="009D2EAB">
        <w:rPr>
          <w:rFonts w:ascii="Arial" w:hAnsi="Arial" w:cs="Arial"/>
          <w:sz w:val="24"/>
          <w:szCs w:val="24"/>
        </w:rPr>
        <w:t xml:space="preserve">. Toteutetaan kierros keväällä. Vammaisneuvosto toimii koollekutsujana.  </w:t>
      </w:r>
      <w:r>
        <w:rPr>
          <w:rFonts w:ascii="Arial" w:hAnsi="Arial" w:cs="Arial"/>
          <w:sz w:val="24"/>
          <w:szCs w:val="24"/>
        </w:rPr>
        <w:t>Esteettömyys tulisi arvioida myös muiden aistien ja saavutettavuuden kannalta</w:t>
      </w:r>
      <w:r w:rsidR="009D2EAB">
        <w:rPr>
          <w:rFonts w:ascii="Arial" w:hAnsi="Arial" w:cs="Arial"/>
          <w:sz w:val="24"/>
          <w:szCs w:val="24"/>
        </w:rPr>
        <w:t>.</w:t>
      </w:r>
    </w:p>
    <w:p w14:paraId="481AFA56" w14:textId="2499C80F" w:rsidR="009D2EAB" w:rsidRDefault="009D2EAB" w:rsidP="000438CC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Otso</w:t>
      </w:r>
      <w:r w:rsidR="004F6920">
        <w:rPr>
          <w:rFonts w:ascii="Arial" w:hAnsi="Arial" w:cs="Arial"/>
          <w:sz w:val="24"/>
          <w:szCs w:val="24"/>
        </w:rPr>
        <w:t xml:space="preserve">ssa on </w:t>
      </w:r>
      <w:r>
        <w:rPr>
          <w:rFonts w:ascii="Arial" w:hAnsi="Arial" w:cs="Arial"/>
          <w:sz w:val="24"/>
          <w:szCs w:val="24"/>
        </w:rPr>
        <w:t xml:space="preserve">yhdistyksen ”seinä”, jossa voi mainontaa omaa toimintaa. </w:t>
      </w:r>
      <w:r w:rsidR="007D38F1">
        <w:rPr>
          <w:rFonts w:ascii="Arial" w:hAnsi="Arial" w:cs="Arial"/>
          <w:sz w:val="24"/>
          <w:szCs w:val="24"/>
        </w:rPr>
        <w:t>Neuvostojen e</w:t>
      </w:r>
      <w:r w:rsidR="004F6920">
        <w:rPr>
          <w:rFonts w:ascii="Arial" w:hAnsi="Arial" w:cs="Arial"/>
          <w:sz w:val="24"/>
          <w:szCs w:val="24"/>
        </w:rPr>
        <w:t xml:space="preserve">sitteet paikanpäälle. Jatkossa toivotaan myös vierailevia kokemusasiantuntijoita. </w:t>
      </w:r>
    </w:p>
    <w:p w14:paraId="772D9CD5" w14:textId="77777777" w:rsidR="009D2EAB" w:rsidRPr="000438CC" w:rsidRDefault="009D2EAB" w:rsidP="009D2EAB">
      <w:pPr>
        <w:pStyle w:val="Luettelokappale"/>
        <w:jc w:val="both"/>
        <w:rPr>
          <w:rFonts w:ascii="Arial" w:hAnsi="Arial" w:cs="Arial"/>
          <w:sz w:val="24"/>
          <w:szCs w:val="24"/>
        </w:rPr>
      </w:pPr>
    </w:p>
    <w:p w14:paraId="46A6B887" w14:textId="562F1DF4" w:rsidR="0073476C" w:rsidRDefault="0073476C" w:rsidP="0073476C">
      <w:pPr>
        <w:pStyle w:val="Luettelokappal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Muut asiat: </w:t>
      </w:r>
    </w:p>
    <w:p w14:paraId="6BCA7E19" w14:textId="16CF5938" w:rsidR="0073476C" w:rsidRDefault="0073476C" w:rsidP="0073476C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invapysäköinti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Virinän</w:t>
      </w:r>
      <w:proofErr w:type="spellEnd"/>
      <w:r>
        <w:rPr>
          <w:rFonts w:ascii="Arial" w:hAnsi="Arial" w:cs="Arial"/>
          <w:sz w:val="24"/>
          <w:szCs w:val="24"/>
        </w:rPr>
        <w:t xml:space="preserve"> eteen</w:t>
      </w:r>
    </w:p>
    <w:p w14:paraId="76B0723E" w14:textId="485E4770" w:rsidR="0073476C" w:rsidRDefault="0073476C" w:rsidP="0073476C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Invapysäköintiin</w:t>
      </w:r>
      <w:proofErr w:type="spellEnd"/>
      <w:r>
        <w:rPr>
          <w:rFonts w:ascii="Arial" w:hAnsi="Arial" w:cs="Arial"/>
          <w:sz w:val="24"/>
          <w:szCs w:val="24"/>
        </w:rPr>
        <w:t xml:space="preserve"> ei vaadita saattajapalvelua – lääkäriltä tarvitaan terveyslausunto ja hakemus lähetetään Trafille, joka myöntää oikeuden </w:t>
      </w:r>
      <w:proofErr w:type="spellStart"/>
      <w:r>
        <w:rPr>
          <w:rFonts w:ascii="Arial" w:hAnsi="Arial" w:cs="Arial"/>
          <w:sz w:val="24"/>
          <w:szCs w:val="24"/>
        </w:rPr>
        <w:t>invapysäköintiin</w:t>
      </w:r>
      <w:proofErr w:type="spellEnd"/>
    </w:p>
    <w:p w14:paraId="4061A5B7" w14:textId="68ED6EEA" w:rsidR="0073476C" w:rsidRDefault="0073476C" w:rsidP="0073476C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Kaupungintalon edessä </w:t>
      </w:r>
      <w:r w:rsidR="000438CC">
        <w:rPr>
          <w:rFonts w:ascii="Arial" w:hAnsi="Arial" w:cs="Arial"/>
          <w:sz w:val="24"/>
          <w:szCs w:val="24"/>
        </w:rPr>
        <w:t>oleva parkkipaikan ahtaus ehkä helpottaa, kun kohtaamispaikkaan siirtyy suurin osa järjestötoiminnasta tulevaisuudessa kaupungintalolta.</w:t>
      </w:r>
    </w:p>
    <w:p w14:paraId="25C89FC7" w14:textId="6F61D5B0" w:rsidR="000438CC" w:rsidRDefault="000438CC" w:rsidP="0073476C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 matkaoikeuksien kapeneminen, </w:t>
      </w:r>
      <w:proofErr w:type="spellStart"/>
      <w:r>
        <w:rPr>
          <w:rFonts w:ascii="Arial" w:hAnsi="Arial" w:cs="Arial"/>
          <w:sz w:val="24"/>
          <w:szCs w:val="24"/>
        </w:rPr>
        <w:t>pirhan</w:t>
      </w:r>
      <w:proofErr w:type="spellEnd"/>
      <w:r>
        <w:rPr>
          <w:rFonts w:ascii="Arial" w:hAnsi="Arial" w:cs="Arial"/>
          <w:sz w:val="24"/>
          <w:szCs w:val="24"/>
        </w:rPr>
        <w:t xml:space="preserve"> vanhusneuvosto on tarttunut asiaan.</w:t>
      </w:r>
    </w:p>
    <w:p w14:paraId="2801337F" w14:textId="02DFCC59" w:rsidR="00137B2C" w:rsidRDefault="000438CC" w:rsidP="009B7EF6">
      <w:pPr>
        <w:pStyle w:val="Luettelokappal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957AC">
        <w:rPr>
          <w:rFonts w:ascii="Arial" w:hAnsi="Arial" w:cs="Arial"/>
          <w:sz w:val="24"/>
          <w:szCs w:val="24"/>
        </w:rPr>
        <w:lastRenderedPageBreak/>
        <w:t xml:space="preserve">Palveluliikenne Virroilla, </w:t>
      </w:r>
      <w:proofErr w:type="spellStart"/>
      <w:r w:rsidRPr="002957AC">
        <w:rPr>
          <w:rFonts w:ascii="Arial" w:hAnsi="Arial" w:cs="Arial"/>
          <w:sz w:val="24"/>
          <w:szCs w:val="24"/>
        </w:rPr>
        <w:t>Jäähdyspohjan</w:t>
      </w:r>
      <w:proofErr w:type="spellEnd"/>
      <w:r w:rsidRPr="002957AC">
        <w:rPr>
          <w:rFonts w:ascii="Arial" w:hAnsi="Arial" w:cs="Arial"/>
          <w:sz w:val="24"/>
          <w:szCs w:val="24"/>
        </w:rPr>
        <w:t xml:space="preserve"> linja loppuu 1.12 käyttämättömyyden vuoksi. Palveluliikennettä tulisi käyttää, että se säilyy Virroilla.</w:t>
      </w:r>
    </w:p>
    <w:p w14:paraId="029A6D3D" w14:textId="77777777" w:rsidR="002957AC" w:rsidRDefault="002957AC" w:rsidP="002957AC">
      <w:pPr>
        <w:jc w:val="both"/>
        <w:rPr>
          <w:rFonts w:ascii="Arial" w:hAnsi="Arial" w:cs="Arial"/>
          <w:sz w:val="24"/>
          <w:szCs w:val="24"/>
        </w:rPr>
      </w:pPr>
    </w:p>
    <w:p w14:paraId="6773C885" w14:textId="5EC4FA9E" w:rsidR="002957AC" w:rsidRPr="002957AC" w:rsidRDefault="00644A50" w:rsidP="002957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Puheenjohtaja päätti ko</w:t>
      </w:r>
      <w:r w:rsidR="002957AC">
        <w:rPr>
          <w:rFonts w:ascii="Arial" w:hAnsi="Arial" w:cs="Arial"/>
          <w:sz w:val="24"/>
          <w:szCs w:val="24"/>
        </w:rPr>
        <w:t>kou</w:t>
      </w:r>
      <w:r>
        <w:rPr>
          <w:rFonts w:ascii="Arial" w:hAnsi="Arial" w:cs="Arial"/>
          <w:sz w:val="24"/>
          <w:szCs w:val="24"/>
        </w:rPr>
        <w:t xml:space="preserve">ksen </w:t>
      </w:r>
      <w:proofErr w:type="gramStart"/>
      <w:r>
        <w:rPr>
          <w:rFonts w:ascii="Arial" w:hAnsi="Arial" w:cs="Arial"/>
          <w:sz w:val="24"/>
          <w:szCs w:val="24"/>
        </w:rPr>
        <w:t xml:space="preserve">klo </w:t>
      </w:r>
      <w:r w:rsidR="002957AC">
        <w:rPr>
          <w:rFonts w:ascii="Arial" w:hAnsi="Arial" w:cs="Arial"/>
          <w:sz w:val="24"/>
          <w:szCs w:val="24"/>
        </w:rPr>
        <w:t xml:space="preserve"> 16.06</w:t>
      </w:r>
      <w:proofErr w:type="gramEnd"/>
    </w:p>
    <w:sectPr w:rsidR="002957AC" w:rsidRPr="002957AC" w:rsidSect="00BB0B89">
      <w:headerReference w:type="default" r:id="rId9"/>
      <w:footerReference w:type="default" r:id="rId10"/>
      <w:pgSz w:w="11906" w:h="16838"/>
      <w:pgMar w:top="1134" w:right="1134" w:bottom="1134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3E8F" w14:textId="77777777" w:rsidR="00DA478E" w:rsidRDefault="00DA478E" w:rsidP="00C36A91">
      <w:pPr>
        <w:spacing w:after="0" w:line="240" w:lineRule="auto"/>
      </w:pPr>
      <w:r>
        <w:separator/>
      </w:r>
    </w:p>
  </w:endnote>
  <w:endnote w:type="continuationSeparator" w:id="0">
    <w:p w14:paraId="2535C1C6" w14:textId="77777777" w:rsidR="00DA478E" w:rsidRDefault="00DA478E" w:rsidP="00C3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uudukkotaulukko2-korostus11"/>
      <w:tblW w:w="5000" w:type="pct"/>
      <w:tblLook w:val="04A0" w:firstRow="1" w:lastRow="0" w:firstColumn="1" w:lastColumn="0" w:noHBand="0" w:noVBand="1"/>
    </w:tblPr>
    <w:tblGrid>
      <w:gridCol w:w="4825"/>
      <w:gridCol w:w="4813"/>
    </w:tblGrid>
    <w:tr w:rsidR="00DA29B5" w:rsidRPr="007E3AB5" w14:paraId="6BB713E7" w14:textId="77777777" w:rsidTr="00731D9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2EDCBE72" w14:textId="77777777" w:rsidR="00DA29B5" w:rsidRPr="007E3AB5" w:rsidRDefault="00DA29B5" w:rsidP="00DA29B5">
          <w:pPr>
            <w:pStyle w:val="Yltunniste"/>
            <w:tabs>
              <w:tab w:val="clear" w:pos="4819"/>
              <w:tab w:val="center" w:pos="471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74" w:type="dxa"/>
        </w:tcPr>
        <w:p w14:paraId="6582F327" w14:textId="77777777" w:rsidR="00DA29B5" w:rsidRPr="007E3AB5" w:rsidRDefault="00DA29B5">
          <w:pPr>
            <w:pStyle w:val="Yltunnist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</w:tbl>
  <w:p w14:paraId="698384F8" w14:textId="77777777" w:rsidR="00300686" w:rsidRPr="00300686" w:rsidRDefault="007E3AB5" w:rsidP="00731D91">
    <w:pPr>
      <w:pStyle w:val="Alatunniste"/>
      <w:rPr>
        <w:rFonts w:ascii="Arial" w:hAnsi="Arial" w:cs="Arial"/>
        <w:sz w:val="20"/>
        <w:szCs w:val="20"/>
      </w:rPr>
    </w:pPr>
    <w:r w:rsidRPr="007E3AB5">
      <w:rPr>
        <w:rFonts w:ascii="Arial" w:hAnsi="Arial" w:cs="Arial"/>
        <w:sz w:val="16"/>
        <w:szCs w:val="16"/>
      </w:rPr>
      <w:tab/>
    </w:r>
    <w:r w:rsidR="00300686" w:rsidRPr="00300686">
      <w:rPr>
        <w:rFonts w:ascii="Arial" w:hAnsi="Arial" w:cs="Arial"/>
        <w:sz w:val="20"/>
        <w:szCs w:val="20"/>
      </w:rPr>
      <w:tab/>
    </w:r>
    <w:r w:rsidR="00300686" w:rsidRPr="0030068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D4B8" w14:textId="77777777" w:rsidR="00DA478E" w:rsidRDefault="00DA478E" w:rsidP="00C36A91">
      <w:pPr>
        <w:spacing w:after="0" w:line="240" w:lineRule="auto"/>
      </w:pPr>
      <w:r>
        <w:separator/>
      </w:r>
    </w:p>
  </w:footnote>
  <w:footnote w:type="continuationSeparator" w:id="0">
    <w:p w14:paraId="19DA4208" w14:textId="77777777" w:rsidR="00DA478E" w:rsidRDefault="00DA478E" w:rsidP="00C3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53A3" w14:textId="77777777" w:rsidR="00300686" w:rsidRPr="00CD12E3" w:rsidRDefault="00300686" w:rsidP="00BB0B89">
    <w:pPr>
      <w:pStyle w:val="Yltunniste"/>
      <w:tabs>
        <w:tab w:val="clear" w:pos="4819"/>
        <w:tab w:val="left" w:pos="5387"/>
      </w:tabs>
      <w:rPr>
        <w:sz w:val="24"/>
        <w:szCs w:val="24"/>
      </w:rPr>
    </w:pPr>
  </w:p>
  <w:p w14:paraId="768972B2" w14:textId="77777777" w:rsidR="00CD12E3" w:rsidRPr="00CD12E3" w:rsidRDefault="00FE1D53" w:rsidP="000A1BE7">
    <w:pPr>
      <w:pStyle w:val="Yltunniste"/>
      <w:tabs>
        <w:tab w:val="clear" w:pos="4819"/>
        <w:tab w:val="clear" w:pos="9638"/>
        <w:tab w:val="left" w:pos="3405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14:paraId="120218BE" w14:textId="77777777" w:rsidR="00CD12E3" w:rsidRDefault="00CD12E3" w:rsidP="00CD12E3">
    <w:pPr>
      <w:pStyle w:val="Yltunniste"/>
      <w:tabs>
        <w:tab w:val="clear" w:pos="4819"/>
        <w:tab w:val="left" w:pos="5245"/>
      </w:tabs>
    </w:pPr>
    <w:r w:rsidRPr="00CD12E3">
      <w:rPr>
        <w:sz w:val="24"/>
        <w:szCs w:val="24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001"/>
    <w:multiLevelType w:val="hybridMultilevel"/>
    <w:tmpl w:val="8862B2A6"/>
    <w:lvl w:ilvl="0" w:tplc="55B2012E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365D5"/>
    <w:multiLevelType w:val="hybridMultilevel"/>
    <w:tmpl w:val="D1A2CCD6"/>
    <w:lvl w:ilvl="0" w:tplc="A53EC7FE">
      <w:start w:val="12"/>
      <w:numFmt w:val="bullet"/>
      <w:lvlText w:val="-"/>
      <w:lvlJc w:val="left"/>
      <w:pPr>
        <w:ind w:left="1669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2" w15:restartNumberingAfterBreak="0">
    <w:nsid w:val="2F923ED4"/>
    <w:multiLevelType w:val="hybridMultilevel"/>
    <w:tmpl w:val="CC5C9BE2"/>
    <w:lvl w:ilvl="0" w:tplc="FBDA6A4E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63453"/>
    <w:multiLevelType w:val="hybridMultilevel"/>
    <w:tmpl w:val="D9008A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153F"/>
    <w:multiLevelType w:val="hybridMultilevel"/>
    <w:tmpl w:val="512EAD56"/>
    <w:lvl w:ilvl="0" w:tplc="C2CCA8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622596">
    <w:abstractNumId w:val="1"/>
  </w:num>
  <w:num w:numId="2" w16cid:durableId="1631327186">
    <w:abstractNumId w:val="4"/>
  </w:num>
  <w:num w:numId="3" w16cid:durableId="882016100">
    <w:abstractNumId w:val="2"/>
  </w:num>
  <w:num w:numId="4" w16cid:durableId="1357923648">
    <w:abstractNumId w:val="3"/>
  </w:num>
  <w:num w:numId="5" w16cid:durableId="89608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2"/>
    <w:rsid w:val="00032516"/>
    <w:rsid w:val="000437A1"/>
    <w:rsid w:val="000438CC"/>
    <w:rsid w:val="00073481"/>
    <w:rsid w:val="000A1BE7"/>
    <w:rsid w:val="000F0489"/>
    <w:rsid w:val="000F220C"/>
    <w:rsid w:val="00117E22"/>
    <w:rsid w:val="00137B2C"/>
    <w:rsid w:val="001402FD"/>
    <w:rsid w:val="0015143F"/>
    <w:rsid w:val="001776A9"/>
    <w:rsid w:val="001A233E"/>
    <w:rsid w:val="001B2D30"/>
    <w:rsid w:val="001E0ECD"/>
    <w:rsid w:val="001E7FC9"/>
    <w:rsid w:val="0024784B"/>
    <w:rsid w:val="0026320A"/>
    <w:rsid w:val="002957AC"/>
    <w:rsid w:val="002C3E83"/>
    <w:rsid w:val="002C4FE7"/>
    <w:rsid w:val="002E5D9E"/>
    <w:rsid w:val="002F0C6C"/>
    <w:rsid w:val="00300686"/>
    <w:rsid w:val="0030163A"/>
    <w:rsid w:val="00336FB1"/>
    <w:rsid w:val="00382638"/>
    <w:rsid w:val="00423D0D"/>
    <w:rsid w:val="00436DC2"/>
    <w:rsid w:val="0045382E"/>
    <w:rsid w:val="00455783"/>
    <w:rsid w:val="00476828"/>
    <w:rsid w:val="004B7D21"/>
    <w:rsid w:val="004C5210"/>
    <w:rsid w:val="004E3A4B"/>
    <w:rsid w:val="004E7999"/>
    <w:rsid w:val="004F6920"/>
    <w:rsid w:val="00512B70"/>
    <w:rsid w:val="00530D4F"/>
    <w:rsid w:val="0054652E"/>
    <w:rsid w:val="0054711B"/>
    <w:rsid w:val="005A4418"/>
    <w:rsid w:val="005E722D"/>
    <w:rsid w:val="005E73AD"/>
    <w:rsid w:val="006102E7"/>
    <w:rsid w:val="006170FD"/>
    <w:rsid w:val="00627936"/>
    <w:rsid w:val="00634B76"/>
    <w:rsid w:val="00644A50"/>
    <w:rsid w:val="00663E0C"/>
    <w:rsid w:val="006B6CFB"/>
    <w:rsid w:val="006D2A25"/>
    <w:rsid w:val="006F7230"/>
    <w:rsid w:val="007268FD"/>
    <w:rsid w:val="00731D91"/>
    <w:rsid w:val="0073476C"/>
    <w:rsid w:val="00742333"/>
    <w:rsid w:val="00776290"/>
    <w:rsid w:val="007A6DA4"/>
    <w:rsid w:val="007D38F1"/>
    <w:rsid w:val="007E3AB5"/>
    <w:rsid w:val="008554A4"/>
    <w:rsid w:val="00860C94"/>
    <w:rsid w:val="008B5976"/>
    <w:rsid w:val="008B5D1A"/>
    <w:rsid w:val="008E472C"/>
    <w:rsid w:val="00901B00"/>
    <w:rsid w:val="009258D0"/>
    <w:rsid w:val="00962803"/>
    <w:rsid w:val="00965EF3"/>
    <w:rsid w:val="0099078D"/>
    <w:rsid w:val="009B7EF6"/>
    <w:rsid w:val="009D2EAB"/>
    <w:rsid w:val="009E3560"/>
    <w:rsid w:val="009F2357"/>
    <w:rsid w:val="00A128FC"/>
    <w:rsid w:val="00A66C71"/>
    <w:rsid w:val="00AA5898"/>
    <w:rsid w:val="00AF5EEB"/>
    <w:rsid w:val="00B753FC"/>
    <w:rsid w:val="00BB0B89"/>
    <w:rsid w:val="00BB3550"/>
    <w:rsid w:val="00BD4D6A"/>
    <w:rsid w:val="00BE450D"/>
    <w:rsid w:val="00BF158F"/>
    <w:rsid w:val="00C04F86"/>
    <w:rsid w:val="00C14D53"/>
    <w:rsid w:val="00C23B73"/>
    <w:rsid w:val="00C36A91"/>
    <w:rsid w:val="00C42E9E"/>
    <w:rsid w:val="00C907E4"/>
    <w:rsid w:val="00CB02E2"/>
    <w:rsid w:val="00CB36D9"/>
    <w:rsid w:val="00CC6BF8"/>
    <w:rsid w:val="00CD12E3"/>
    <w:rsid w:val="00CF328F"/>
    <w:rsid w:val="00D23A24"/>
    <w:rsid w:val="00D35E2F"/>
    <w:rsid w:val="00D453FD"/>
    <w:rsid w:val="00D754E3"/>
    <w:rsid w:val="00D92072"/>
    <w:rsid w:val="00D92475"/>
    <w:rsid w:val="00DA29B5"/>
    <w:rsid w:val="00DA478E"/>
    <w:rsid w:val="00DE3DFB"/>
    <w:rsid w:val="00E05EFA"/>
    <w:rsid w:val="00E12F22"/>
    <w:rsid w:val="00E26916"/>
    <w:rsid w:val="00E53A18"/>
    <w:rsid w:val="00E55A3D"/>
    <w:rsid w:val="00EA5F50"/>
    <w:rsid w:val="00EB1C6D"/>
    <w:rsid w:val="00EB206D"/>
    <w:rsid w:val="00F23B40"/>
    <w:rsid w:val="00F50C0B"/>
    <w:rsid w:val="00F50EE1"/>
    <w:rsid w:val="00F61B55"/>
    <w:rsid w:val="00F62D7A"/>
    <w:rsid w:val="00F67BC0"/>
    <w:rsid w:val="00F713CD"/>
    <w:rsid w:val="00F76483"/>
    <w:rsid w:val="00FA73A0"/>
    <w:rsid w:val="00FB3BA1"/>
    <w:rsid w:val="00FE1D53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E1779"/>
  <w15:docId w15:val="{7C49F272-5B7B-42D4-83C8-4F1AC64B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1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A9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36A91"/>
  </w:style>
  <w:style w:type="paragraph" w:styleId="Alatunniste">
    <w:name w:val="footer"/>
    <w:basedOn w:val="Normaali"/>
    <w:link w:val="AlatunnisteChar"/>
    <w:uiPriority w:val="99"/>
    <w:unhideWhenUsed/>
    <w:rsid w:val="00C36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36A91"/>
  </w:style>
  <w:style w:type="character" w:styleId="Paikkamerkkiteksti">
    <w:name w:val="Placeholder Text"/>
    <w:basedOn w:val="Kappaleenoletusfontti"/>
    <w:uiPriority w:val="99"/>
    <w:semiHidden/>
    <w:rsid w:val="008B5D1A"/>
    <w:rPr>
      <w:color w:val="808080"/>
    </w:rPr>
  </w:style>
  <w:style w:type="paragraph" w:styleId="Luettelokappale">
    <w:name w:val="List Paragraph"/>
    <w:basedOn w:val="Normaali"/>
    <w:uiPriority w:val="34"/>
    <w:qFormat/>
    <w:rsid w:val="001A233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A233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A233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A233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A233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A233E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7E3AB5"/>
    <w:rPr>
      <w:color w:val="0563C1" w:themeColor="hyperlink"/>
      <w:u w:val="single"/>
    </w:rPr>
  </w:style>
  <w:style w:type="table" w:customStyle="1" w:styleId="Tummaruudukkotaulukko5-korostus51">
    <w:name w:val="Tumma ruudukkotaulukko 5 - korostus 51"/>
    <w:basedOn w:val="Normaalitaulukko"/>
    <w:uiPriority w:val="50"/>
    <w:rsid w:val="007E3A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udukkotaulukko2-korostus11">
    <w:name w:val="Ruudukkotaulukko 2 - korostus 11"/>
    <w:basedOn w:val="Normaalitaulukko"/>
    <w:uiPriority w:val="47"/>
    <w:rsid w:val="00731D9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37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627C-A154-4DFA-AC22-2F18C21F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Virtain Kaupunki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16.9.2017</dc:creator>
  <cp:lastModifiedBy>Minna Koskinen</cp:lastModifiedBy>
  <cp:revision>2</cp:revision>
  <cp:lastPrinted>2021-06-07T05:49:00Z</cp:lastPrinted>
  <dcterms:created xsi:type="dcterms:W3CDTF">2023-11-29T06:05:00Z</dcterms:created>
  <dcterms:modified xsi:type="dcterms:W3CDTF">2023-11-29T06:05:00Z</dcterms:modified>
</cp:coreProperties>
</file>